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9120" w14:textId="154FB201" w:rsidR="008D27C3" w:rsidRDefault="008D27C3" w:rsidP="00BD5C98">
      <w:pPr>
        <w:ind w:left="1680" w:hangingChars="600" w:hanging="1680"/>
        <w:jc w:val="center"/>
        <w:rPr>
          <w:rFonts w:ascii="HGPｺﾞｼｯｸE" w:eastAsia="HGPｺﾞｼｯｸE" w:hAnsi="HGPｺﾞｼｯｸE"/>
          <w:sz w:val="28"/>
          <w:szCs w:val="28"/>
        </w:rPr>
      </w:pPr>
    </w:p>
    <w:p w14:paraId="724696BA" w14:textId="6850EEBD" w:rsidR="00BD5C98" w:rsidRPr="00D17100" w:rsidRDefault="00F1583C" w:rsidP="00BD5C98">
      <w:pPr>
        <w:ind w:left="1440" w:hangingChars="600" w:hanging="1440"/>
        <w:jc w:val="center"/>
        <w:rPr>
          <w:rFonts w:ascii="HGPｺﾞｼｯｸE" w:eastAsia="HGPｺﾞｼｯｸE" w:hAnsi="HGPｺﾞｼｯｸE"/>
        </w:rPr>
      </w:pPr>
      <w:r w:rsidRPr="00D17100">
        <w:rPr>
          <w:rFonts w:ascii="HGPｺﾞｼｯｸE" w:eastAsia="HGPｺﾞｼｯｸE" w:hAnsi="HGPｺﾞｼｯｸE" w:hint="eastAsia"/>
        </w:rPr>
        <w:t>令和</w:t>
      </w:r>
      <w:r w:rsidR="00F100CB" w:rsidRPr="00D17100">
        <w:rPr>
          <w:rFonts w:ascii="HGPｺﾞｼｯｸE" w:eastAsia="HGPｺﾞｼｯｸE" w:hAnsi="HGPｺﾞｼｯｸE" w:hint="eastAsia"/>
        </w:rPr>
        <w:t>3</w:t>
      </w:r>
      <w:r w:rsidR="00BD5C98" w:rsidRPr="00D17100">
        <w:rPr>
          <w:rFonts w:ascii="HGPｺﾞｼｯｸE" w:eastAsia="HGPｺﾞｼｯｸE" w:hAnsi="HGPｺﾞｼｯｸE" w:hint="eastAsia"/>
        </w:rPr>
        <w:t>年度利用者満足度調査結果</w:t>
      </w:r>
    </w:p>
    <w:p w14:paraId="1911510A" w14:textId="6121589F" w:rsidR="00BD5C98" w:rsidRPr="00D17100" w:rsidRDefault="00BD5C98" w:rsidP="00BD5C98">
      <w:pPr>
        <w:ind w:left="1440" w:hangingChars="600" w:hanging="1440"/>
        <w:jc w:val="center"/>
        <w:rPr>
          <w:rFonts w:ascii="HGPｺﾞｼｯｸE" w:eastAsia="HGPｺﾞｼｯｸE" w:hAnsi="HGPｺﾞｼｯｸE"/>
        </w:rPr>
      </w:pPr>
      <w:bookmarkStart w:id="0" w:name="_Hlk33790690"/>
      <w:bookmarkEnd w:id="0"/>
      <w:r w:rsidRPr="00D17100">
        <w:rPr>
          <w:rFonts w:ascii="HGPｺﾞｼｯｸE" w:eastAsia="HGPｺﾞｼｯｸE" w:hAnsi="HGPｺﾞｼｯｸE" w:hint="eastAsia"/>
        </w:rPr>
        <w:t>≪鹿沼中央地域包括支援センター≫</w:t>
      </w:r>
    </w:p>
    <w:p w14:paraId="485E9CA9" w14:textId="77777777" w:rsidR="00BD5C98" w:rsidRPr="00D17100" w:rsidRDefault="00BD5C98" w:rsidP="00BD5C98">
      <w:pPr>
        <w:ind w:left="1440" w:hangingChars="600" w:hanging="1440"/>
        <w:jc w:val="center"/>
        <w:rPr>
          <w:rFonts w:ascii="HGPｺﾞｼｯｸE" w:eastAsia="HGPｺﾞｼｯｸE" w:hAnsi="HGPｺﾞｼｯｸE"/>
        </w:rPr>
      </w:pPr>
    </w:p>
    <w:p w14:paraId="5B4CA962" w14:textId="5F45BE96" w:rsidR="00D51071" w:rsidRPr="00D17100" w:rsidRDefault="00BD5C98" w:rsidP="002673AD">
      <w:pPr>
        <w:ind w:left="1440" w:hangingChars="600" w:hanging="1440"/>
        <w:jc w:val="center"/>
        <w:rPr>
          <w:rFonts w:ascii="HGPｺﾞｼｯｸE" w:eastAsia="HGPｺﾞｼｯｸE" w:hAnsi="HGPｺﾞｼｯｸE"/>
        </w:rPr>
      </w:pPr>
      <w:r w:rsidRPr="00D17100">
        <w:rPr>
          <w:rFonts w:ascii="HGPｺﾞｼｯｸE" w:eastAsia="HGPｺﾞｼｯｸE" w:hAnsi="HGPｺﾞｼｯｸE" w:hint="eastAsia"/>
        </w:rPr>
        <w:t xml:space="preserve">配布数　</w:t>
      </w:r>
      <w:r w:rsidR="00F100CB" w:rsidRPr="00D17100">
        <w:rPr>
          <w:rFonts w:ascii="HGPｺﾞｼｯｸE" w:eastAsia="HGPｺﾞｼｯｸE" w:hAnsi="HGPｺﾞｼｯｸE" w:hint="eastAsia"/>
        </w:rPr>
        <w:t>62</w:t>
      </w:r>
      <w:r w:rsidRPr="00D17100">
        <w:rPr>
          <w:rFonts w:ascii="HGPｺﾞｼｯｸE" w:eastAsia="HGPｺﾞｼｯｸE" w:hAnsi="HGPｺﾞｼｯｸE" w:hint="eastAsia"/>
        </w:rPr>
        <w:t xml:space="preserve">　　　回収数　</w:t>
      </w:r>
      <w:r w:rsidR="005813ED" w:rsidRPr="00D17100">
        <w:rPr>
          <w:rFonts w:ascii="HGPｺﾞｼｯｸE" w:eastAsia="HGPｺﾞｼｯｸE" w:hAnsi="HGPｺﾞｼｯｸE" w:hint="eastAsia"/>
        </w:rPr>
        <w:t>4</w:t>
      </w:r>
      <w:r w:rsidR="00F100CB" w:rsidRPr="00D17100">
        <w:rPr>
          <w:rFonts w:ascii="HGPｺﾞｼｯｸE" w:eastAsia="HGPｺﾞｼｯｸE" w:hAnsi="HGPｺﾞｼｯｸE" w:hint="eastAsia"/>
        </w:rPr>
        <w:t>7</w:t>
      </w:r>
      <w:r w:rsidRPr="00D17100">
        <w:rPr>
          <w:rFonts w:ascii="HGPｺﾞｼｯｸE" w:eastAsia="HGPｺﾞｼｯｸE" w:hAnsi="HGPｺﾞｼｯｸE" w:hint="eastAsia"/>
        </w:rPr>
        <w:t xml:space="preserve">　　　回収率　</w:t>
      </w:r>
      <w:r w:rsidR="005813ED" w:rsidRPr="00D17100">
        <w:rPr>
          <w:rFonts w:ascii="HGPｺﾞｼｯｸE" w:eastAsia="HGPｺﾞｼｯｸE" w:hAnsi="HGPｺﾞｼｯｸE" w:hint="eastAsia"/>
        </w:rPr>
        <w:t>7</w:t>
      </w:r>
      <w:r w:rsidR="00F100CB" w:rsidRPr="00D17100">
        <w:rPr>
          <w:rFonts w:ascii="HGPｺﾞｼｯｸE" w:eastAsia="HGPｺﾞｼｯｸE" w:hAnsi="HGPｺﾞｼｯｸE" w:hint="eastAsia"/>
        </w:rPr>
        <w:t>6</w:t>
      </w:r>
      <w:r w:rsidRPr="00D17100">
        <w:rPr>
          <w:rFonts w:ascii="HGPｺﾞｼｯｸE" w:eastAsia="HGPｺﾞｼｯｸE" w:hAnsi="HGPｺﾞｼｯｸE" w:hint="eastAsia"/>
        </w:rPr>
        <w:t>％（昨年より</w:t>
      </w:r>
      <w:r w:rsidR="00F100CB" w:rsidRPr="00D17100">
        <w:rPr>
          <w:rFonts w:ascii="HGPｺﾞｼｯｸE" w:eastAsia="HGPｺﾞｼｯｸE" w:hAnsi="HGPｺﾞｼｯｸE" w:hint="eastAsia"/>
        </w:rPr>
        <w:t>3</w:t>
      </w:r>
      <w:r w:rsidRPr="00D17100">
        <w:rPr>
          <w:rFonts w:ascii="HGPｺﾞｼｯｸE" w:eastAsia="HGPｺﾞｼｯｸE" w:hAnsi="HGPｺﾞｼｯｸE" w:hint="eastAsia"/>
        </w:rPr>
        <w:t>％</w:t>
      </w:r>
      <w:r w:rsidR="00F100CB" w:rsidRPr="00D17100">
        <w:rPr>
          <w:rFonts w:ascii="HGPｺﾞｼｯｸE" w:eastAsia="HGPｺﾞｼｯｸE" w:hAnsi="HGPｺﾞｼｯｸE" w:cs="ＭＳ 明朝" w:hint="eastAsia"/>
          <w:b/>
        </w:rPr>
        <w:t>↓</w:t>
      </w:r>
      <w:r w:rsidRPr="00D17100">
        <w:rPr>
          <w:rFonts w:ascii="HGPｺﾞｼｯｸE" w:eastAsia="HGPｺﾞｼｯｸE" w:hAnsi="HGPｺﾞｼｯｸE" w:hint="eastAsia"/>
        </w:rPr>
        <w:t>）</w:t>
      </w:r>
    </w:p>
    <w:p w14:paraId="3491E7E4" w14:textId="4D0C4AD1" w:rsidR="00BD5C98" w:rsidRPr="00D17100" w:rsidRDefault="00BD5C98" w:rsidP="00BD5C98">
      <w:pPr>
        <w:rPr>
          <w:rFonts w:ascii="HGPｺﾞｼｯｸE" w:eastAsia="HGPｺﾞｼｯｸE" w:hAnsi="HGPｺﾞｼｯｸE"/>
        </w:rPr>
      </w:pPr>
    </w:p>
    <w:p w14:paraId="6BC38400" w14:textId="66BA462B" w:rsidR="00285274" w:rsidRPr="00D17100" w:rsidRDefault="00BD5C98" w:rsidP="00285274">
      <w:pPr>
        <w:ind w:firstLineChars="100" w:firstLine="240"/>
        <w:rPr>
          <w:rFonts w:ascii="HGPｺﾞｼｯｸE" w:eastAsia="HGPｺﾞｼｯｸE" w:hAnsi="HGPｺﾞｼｯｸE"/>
        </w:rPr>
      </w:pPr>
      <w:r w:rsidRPr="00D17100">
        <w:rPr>
          <w:rFonts w:ascii="HGPｺﾞｼｯｸE" w:eastAsia="HGPｺﾞｼｯｸE" w:hAnsi="HGPｺﾞｼｯｸE" w:hint="eastAsia"/>
        </w:rPr>
        <w:t>全項目</w:t>
      </w:r>
      <w:r w:rsidR="005813ED" w:rsidRPr="00D17100">
        <w:rPr>
          <w:rFonts w:ascii="HGPｺﾞｼｯｸE" w:eastAsia="HGPｺﾞｼｯｸE" w:hAnsi="HGPｺﾞｼｯｸE" w:hint="eastAsia"/>
        </w:rPr>
        <w:t>において「不満」回答は0件でした。</w:t>
      </w:r>
      <w:r w:rsidR="00417B65" w:rsidRPr="00D17100">
        <w:rPr>
          <w:rFonts w:ascii="HGPｺﾞｼｯｸE" w:eastAsia="HGPｺﾞｼｯｸE" w:hAnsi="HGPｺﾞｼｯｸE" w:hint="eastAsia"/>
        </w:rPr>
        <w:t>苦情等の対応も「言ったことがない」</w:t>
      </w:r>
      <w:r w:rsidR="00285274" w:rsidRPr="00D17100">
        <w:rPr>
          <w:rFonts w:ascii="HGPｺﾞｼｯｸE" w:eastAsia="HGPｺﾞｼｯｸE" w:hAnsi="HGPｺﾞｼｯｸE" w:hint="eastAsia"/>
        </w:rPr>
        <w:t>が34％で全体として高い満足度を得ている。来年度もこの水準が維持できるよう業務を継続していき</w:t>
      </w:r>
      <w:r w:rsidR="006F722F">
        <w:rPr>
          <w:rFonts w:ascii="HGPｺﾞｼｯｸE" w:eastAsia="HGPｺﾞｼｯｸE" w:hAnsi="HGPｺﾞｼｯｸE" w:hint="eastAsia"/>
        </w:rPr>
        <w:t>たい</w:t>
      </w:r>
      <w:r w:rsidR="00285274" w:rsidRPr="00D17100">
        <w:rPr>
          <w:rFonts w:ascii="HGPｺﾞｼｯｸE" w:eastAsia="HGPｺﾞｼｯｸE" w:hAnsi="HGPｺﾞｼｯｸE" w:hint="eastAsia"/>
        </w:rPr>
        <w:t>。</w:t>
      </w:r>
    </w:p>
    <w:p w14:paraId="60329FB4" w14:textId="77777777" w:rsidR="00BD5053" w:rsidRPr="00D17100" w:rsidRDefault="00BD5053" w:rsidP="00285274">
      <w:pPr>
        <w:ind w:firstLineChars="100" w:firstLine="240"/>
        <w:rPr>
          <w:rFonts w:ascii="HGPｺﾞｼｯｸE" w:eastAsia="HGPｺﾞｼｯｸE" w:hAnsi="HGPｺﾞｼｯｸE"/>
        </w:rPr>
      </w:pPr>
    </w:p>
    <w:p w14:paraId="3579231F" w14:textId="12B0957D" w:rsidR="00BD5C98" w:rsidRPr="00D17100" w:rsidRDefault="00BD5C98" w:rsidP="00BD5053">
      <w:pPr>
        <w:rPr>
          <w:rFonts w:ascii="HGPｺﾞｼｯｸE" w:eastAsia="HGPｺﾞｼｯｸE" w:hAnsi="HGPｺﾞｼｯｸE"/>
        </w:rPr>
      </w:pPr>
      <w:r w:rsidRPr="00D17100">
        <w:rPr>
          <w:rFonts w:ascii="HGPｺﾞｼｯｸE" w:eastAsia="HGPｺﾞｼｯｸE" w:hAnsi="HGPｺﾞｼｯｸE" w:hint="eastAsia"/>
        </w:rPr>
        <w:t>（自由記載）</w:t>
      </w:r>
    </w:p>
    <w:p w14:paraId="797DA9D6" w14:textId="1A6A2D40" w:rsidR="00DB0011" w:rsidRPr="00D17100" w:rsidRDefault="00005AB4" w:rsidP="00923339">
      <w:pPr>
        <w:pStyle w:val="a3"/>
        <w:spacing w:line="400" w:lineRule="exact"/>
        <w:ind w:leftChars="0" w:left="240" w:hangingChars="100" w:hanging="240"/>
        <w:rPr>
          <w:rFonts w:ascii="HGPｺﾞｼｯｸE" w:eastAsia="HGPｺﾞｼｯｸE" w:hAnsi="HGPｺﾞｼｯｸE"/>
          <w:sz w:val="24"/>
          <w:szCs w:val="24"/>
        </w:rPr>
      </w:pPr>
      <w:r w:rsidRPr="00D17100">
        <w:rPr>
          <w:rFonts w:ascii="HGPｺﾞｼｯｸE" w:eastAsia="HGPｺﾞｼｯｸE" w:hAnsi="HGPｺﾞｼｯｸE" w:hint="eastAsia"/>
          <w:sz w:val="24"/>
          <w:szCs w:val="24"/>
        </w:rPr>
        <w:t>・1人暮らしですので、生活の不安や健康状態など気安く相談させて頂いています。</w:t>
      </w:r>
    </w:p>
    <w:p w14:paraId="64E9699B" w14:textId="02329241" w:rsidR="00DB0011" w:rsidRPr="00D17100" w:rsidRDefault="00DB0011" w:rsidP="00DB0011">
      <w:pPr>
        <w:pStyle w:val="a3"/>
        <w:spacing w:line="400" w:lineRule="exact"/>
        <w:ind w:leftChars="0" w:left="485" w:hangingChars="202" w:hanging="485"/>
        <w:rPr>
          <w:rFonts w:ascii="HGPｺﾞｼｯｸE" w:eastAsia="HGPｺﾞｼｯｸE" w:hAnsi="HGPｺﾞｼｯｸE"/>
          <w:sz w:val="24"/>
          <w:szCs w:val="24"/>
        </w:rPr>
      </w:pPr>
      <w:r w:rsidRPr="00D17100">
        <w:rPr>
          <w:rFonts w:ascii="HGPｺﾞｼｯｸE" w:eastAsia="HGPｺﾞｼｯｸE" w:hAnsi="HGPｺﾞｼｯｸE" w:hint="eastAsia"/>
          <w:sz w:val="24"/>
          <w:szCs w:val="24"/>
        </w:rPr>
        <w:t>・日課をいろいろ細かく聞いてくださりこの状態を維持できるよう計画書を作成してくれます。</w:t>
      </w:r>
    </w:p>
    <w:p w14:paraId="69854AAE" w14:textId="4F267807" w:rsidR="00DB0011" w:rsidRPr="00D17100" w:rsidRDefault="00DB0011" w:rsidP="00DB0011">
      <w:pPr>
        <w:pStyle w:val="a3"/>
        <w:spacing w:line="400" w:lineRule="exact"/>
        <w:ind w:leftChars="0" w:left="485" w:hangingChars="202" w:hanging="485"/>
        <w:rPr>
          <w:rFonts w:ascii="HGPｺﾞｼｯｸE" w:eastAsia="HGPｺﾞｼｯｸE" w:hAnsi="HGPｺﾞｼｯｸE"/>
          <w:sz w:val="24"/>
          <w:szCs w:val="24"/>
        </w:rPr>
      </w:pPr>
      <w:r w:rsidRPr="00D17100">
        <w:rPr>
          <w:rFonts w:ascii="HGPｺﾞｼｯｸE" w:eastAsia="HGPｺﾞｼｯｸE" w:hAnsi="HGPｺﾞｼｯｸE" w:hint="eastAsia"/>
          <w:sz w:val="24"/>
          <w:szCs w:val="24"/>
        </w:rPr>
        <w:t>・現状に合わせた計画書を作成して下さています。</w:t>
      </w:r>
    </w:p>
    <w:p w14:paraId="672FDFD7" w14:textId="14480473" w:rsidR="00DB0011" w:rsidRPr="00D17100" w:rsidRDefault="00DB0011" w:rsidP="00DB0011">
      <w:pPr>
        <w:pStyle w:val="a3"/>
        <w:spacing w:line="400" w:lineRule="exact"/>
        <w:ind w:leftChars="0" w:left="485" w:hangingChars="202" w:hanging="485"/>
        <w:rPr>
          <w:rFonts w:ascii="HGPｺﾞｼｯｸE" w:eastAsia="HGPｺﾞｼｯｸE" w:hAnsi="HGPｺﾞｼｯｸE"/>
          <w:sz w:val="24"/>
          <w:szCs w:val="24"/>
        </w:rPr>
      </w:pPr>
      <w:r w:rsidRPr="00D17100">
        <w:rPr>
          <w:rFonts w:ascii="HGPｺﾞｼｯｸE" w:eastAsia="HGPｺﾞｼｯｸE" w:hAnsi="HGPｺﾞｼｯｸE" w:hint="eastAsia"/>
          <w:sz w:val="24"/>
          <w:szCs w:val="24"/>
        </w:rPr>
        <w:t>・計画書作成してくれます、そして分かりやすく説明して下さいます</w:t>
      </w:r>
    </w:p>
    <w:p w14:paraId="4212A47A" w14:textId="1529631A" w:rsidR="00A54A89" w:rsidRPr="00D17100" w:rsidRDefault="00A54A89" w:rsidP="00A54A89">
      <w:pPr>
        <w:spacing w:line="360" w:lineRule="exact"/>
        <w:ind w:left="240" w:hangingChars="100" w:hanging="240"/>
        <w:jc w:val="left"/>
        <w:rPr>
          <w:rFonts w:ascii="HGPｺﾞｼｯｸE" w:eastAsia="HGPｺﾞｼｯｸE" w:hAnsi="HGPｺﾞｼｯｸE"/>
        </w:rPr>
      </w:pPr>
      <w:r w:rsidRPr="00D17100">
        <w:rPr>
          <w:rFonts w:ascii="HGPｺﾞｼｯｸE" w:eastAsia="HGPｺﾞｼｯｸE" w:hAnsi="HGPｺﾞｼｯｸE" w:hint="eastAsia"/>
        </w:rPr>
        <w:t>・親切に話を聴いてくれ主人に話すより話しやすく心も体も元気になりました。</w:t>
      </w:r>
    </w:p>
    <w:p w14:paraId="5F9E18A4" w14:textId="1B1C19D1" w:rsidR="00BD5053" w:rsidRPr="00D17100" w:rsidRDefault="00BD5053" w:rsidP="00A54A89">
      <w:pPr>
        <w:spacing w:line="360" w:lineRule="exact"/>
        <w:ind w:left="241" w:hangingChars="100" w:hanging="241"/>
        <w:jc w:val="left"/>
        <w:rPr>
          <w:rFonts w:ascii="HGPｺﾞｼｯｸE" w:eastAsia="HGPｺﾞｼｯｸE" w:hAnsi="HGPｺﾞｼｯｸE"/>
          <w:b/>
          <w:bCs/>
        </w:rPr>
      </w:pPr>
    </w:p>
    <w:p w14:paraId="06633ABD" w14:textId="3F903A5F" w:rsidR="00772295" w:rsidRPr="00BD5C98" w:rsidRDefault="002673AD" w:rsidP="008D27C3">
      <w:pPr>
        <w:jc w:val="center"/>
      </w:pPr>
      <w:r>
        <w:rPr>
          <w:noProof/>
        </w:rPr>
        <w:drawing>
          <wp:anchor distT="0" distB="0" distL="114300" distR="114300" simplePos="0" relativeHeight="251660288" behindDoc="0" locked="0" layoutInCell="1" allowOverlap="1" wp14:anchorId="2F6E3CEE" wp14:editId="1C1CED00">
            <wp:simplePos x="0" y="0"/>
            <wp:positionH relativeFrom="margin">
              <wp:posOffset>95250</wp:posOffset>
            </wp:positionH>
            <wp:positionV relativeFrom="paragraph">
              <wp:posOffset>12700</wp:posOffset>
            </wp:positionV>
            <wp:extent cx="5695950" cy="4248150"/>
            <wp:effectExtent l="0" t="0" r="0" b="0"/>
            <wp:wrapThrough wrapText="bothSides">
              <wp:wrapPolygon edited="0">
                <wp:start x="0" y="0"/>
                <wp:lineTo x="0" y="21503"/>
                <wp:lineTo x="21528" y="21503"/>
                <wp:lineTo x="21528" y="0"/>
                <wp:lineTo x="0" y="0"/>
              </wp:wrapPolygon>
            </wp:wrapThrough>
            <wp:docPr id="1" name="グラフ 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p>
    <w:sectPr w:rsidR="00772295" w:rsidRPr="00BD5C98" w:rsidSect="008D27C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98"/>
    <w:rsid w:val="00005AB4"/>
    <w:rsid w:val="000E06F7"/>
    <w:rsid w:val="002673AD"/>
    <w:rsid w:val="00285274"/>
    <w:rsid w:val="00393B24"/>
    <w:rsid w:val="003D2186"/>
    <w:rsid w:val="00417B65"/>
    <w:rsid w:val="00463035"/>
    <w:rsid w:val="004C3CA7"/>
    <w:rsid w:val="005813ED"/>
    <w:rsid w:val="005E5864"/>
    <w:rsid w:val="006F722F"/>
    <w:rsid w:val="0072397B"/>
    <w:rsid w:val="00772295"/>
    <w:rsid w:val="007E18D8"/>
    <w:rsid w:val="008D27C3"/>
    <w:rsid w:val="0091384A"/>
    <w:rsid w:val="00923339"/>
    <w:rsid w:val="00A54A89"/>
    <w:rsid w:val="00A63370"/>
    <w:rsid w:val="00AF6C52"/>
    <w:rsid w:val="00BD5053"/>
    <w:rsid w:val="00BD5C98"/>
    <w:rsid w:val="00C94432"/>
    <w:rsid w:val="00D17100"/>
    <w:rsid w:val="00D51071"/>
    <w:rsid w:val="00DB0011"/>
    <w:rsid w:val="00EB25B4"/>
    <w:rsid w:val="00F100CB"/>
    <w:rsid w:val="00F1583C"/>
    <w:rsid w:val="00FD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968A2"/>
  <w15:chartTrackingRefBased/>
  <w15:docId w15:val="{83792850-C488-4E91-8247-2D54851B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C98"/>
    <w:pPr>
      <w:widowControl w:val="0"/>
      <w:jc w:val="both"/>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D5C9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List Paragraph"/>
    <w:basedOn w:val="a"/>
    <w:uiPriority w:val="34"/>
    <w:qFormat/>
    <w:rsid w:val="003D2186"/>
    <w:pPr>
      <w:ind w:leftChars="400" w:left="840"/>
    </w:pPr>
    <w:rPr>
      <w:rFonts w:ascii="Century" w:eastAsia="ＭＳ 明朝" w:hAnsi="Century"/>
      <w:sz w:val="21"/>
      <w:szCs w:val="22"/>
    </w:rPr>
  </w:style>
  <w:style w:type="paragraph" w:styleId="a4">
    <w:name w:val="header"/>
    <w:basedOn w:val="a"/>
    <w:link w:val="a5"/>
    <w:uiPriority w:val="99"/>
    <w:semiHidden/>
    <w:unhideWhenUsed/>
    <w:rsid w:val="00A54A89"/>
    <w:pPr>
      <w:tabs>
        <w:tab w:val="center" w:pos="4252"/>
        <w:tab w:val="right" w:pos="8504"/>
      </w:tabs>
      <w:snapToGrid w:val="0"/>
    </w:pPr>
    <w:rPr>
      <w:rFonts w:ascii="Century" w:eastAsia="ＭＳ 明朝" w:hAnsi="Century"/>
      <w:sz w:val="21"/>
      <w:szCs w:val="22"/>
    </w:rPr>
  </w:style>
  <w:style w:type="character" w:customStyle="1" w:styleId="a5">
    <w:name w:val="ヘッダー (文字)"/>
    <w:basedOn w:val="a0"/>
    <w:link w:val="a4"/>
    <w:uiPriority w:val="99"/>
    <w:semiHidden/>
    <w:rsid w:val="00A54A8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6196">
      <w:bodyDiv w:val="1"/>
      <w:marLeft w:val="0"/>
      <w:marRight w:val="0"/>
      <w:marTop w:val="0"/>
      <w:marBottom w:val="0"/>
      <w:divBdr>
        <w:top w:val="none" w:sz="0" w:space="0" w:color="auto"/>
        <w:left w:val="none" w:sz="0" w:space="0" w:color="auto"/>
        <w:bottom w:val="none" w:sz="0" w:space="0" w:color="auto"/>
        <w:right w:val="none" w:sz="0" w:space="0" w:color="auto"/>
      </w:divBdr>
    </w:div>
    <w:div w:id="113639701">
      <w:bodyDiv w:val="1"/>
      <w:marLeft w:val="0"/>
      <w:marRight w:val="0"/>
      <w:marTop w:val="0"/>
      <w:marBottom w:val="0"/>
      <w:divBdr>
        <w:top w:val="none" w:sz="0" w:space="0" w:color="auto"/>
        <w:left w:val="none" w:sz="0" w:space="0" w:color="auto"/>
        <w:bottom w:val="none" w:sz="0" w:space="0" w:color="auto"/>
        <w:right w:val="none" w:sz="0" w:space="0" w:color="auto"/>
      </w:divBdr>
    </w:div>
    <w:div w:id="4554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'R01　包括'!$BF$19</c:f>
              <c:strCache>
                <c:ptCount val="1"/>
                <c:pt idx="0">
                  <c:v>「満足」</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'R01　包括'!$AY$20:$AY$25</c:f>
              <c:strCache>
                <c:ptCount val="6"/>
                <c:pt idx="0">
                  <c:v>話を聞く</c:v>
                </c:pt>
                <c:pt idx="1">
                  <c:v>不満・要望</c:v>
                </c:pt>
                <c:pt idx="2">
                  <c:v>接遇</c:v>
                </c:pt>
                <c:pt idx="3">
                  <c:v>電話対応</c:v>
                </c:pt>
                <c:pt idx="4">
                  <c:v>制度説明</c:v>
                </c:pt>
                <c:pt idx="5">
                  <c:v>苦情等の対応</c:v>
                </c:pt>
              </c:strCache>
            </c:strRef>
          </c:cat>
          <c:val>
            <c:numRef>
              <c:f>'R01　包括'!$BF$20:$BF$25</c:f>
              <c:numCache>
                <c:formatCode>0%</c:formatCode>
                <c:ptCount val="6"/>
                <c:pt idx="0">
                  <c:v>0.95744680851063835</c:v>
                </c:pt>
                <c:pt idx="1">
                  <c:v>0.85106382978723405</c:v>
                </c:pt>
                <c:pt idx="2">
                  <c:v>0.97872340425531912</c:v>
                </c:pt>
                <c:pt idx="3">
                  <c:v>0.97872340425531912</c:v>
                </c:pt>
                <c:pt idx="4">
                  <c:v>0.93617021276595747</c:v>
                </c:pt>
                <c:pt idx="5">
                  <c:v>0.63829787234042556</c:v>
                </c:pt>
              </c:numCache>
            </c:numRef>
          </c:val>
          <c:extLst>
            <c:ext xmlns:c16="http://schemas.microsoft.com/office/drawing/2014/chart" uri="{C3380CC4-5D6E-409C-BE32-E72D297353CC}">
              <c16:uniqueId val="{00000000-4B35-48C5-8EA5-52BFF0C30406}"/>
            </c:ext>
          </c:extLst>
        </c:ser>
        <c:ser>
          <c:idx val="1"/>
          <c:order val="1"/>
          <c:tx>
            <c:strRef>
              <c:f>'R01　包括'!$BG$19</c:f>
              <c:strCache>
                <c:ptCount val="1"/>
                <c:pt idx="0">
                  <c:v>「言ったことがない」または「どちらとも言えない」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'R01　包括'!$AY$20:$AY$25</c:f>
              <c:strCache>
                <c:ptCount val="6"/>
                <c:pt idx="0">
                  <c:v>話を聞く</c:v>
                </c:pt>
                <c:pt idx="1">
                  <c:v>不満・要望</c:v>
                </c:pt>
                <c:pt idx="2">
                  <c:v>接遇</c:v>
                </c:pt>
                <c:pt idx="3">
                  <c:v>電話対応</c:v>
                </c:pt>
                <c:pt idx="4">
                  <c:v>制度説明</c:v>
                </c:pt>
                <c:pt idx="5">
                  <c:v>苦情等の対応</c:v>
                </c:pt>
              </c:strCache>
            </c:strRef>
          </c:cat>
          <c:val>
            <c:numRef>
              <c:f>'R01　包括'!$BG$20:$BG$25</c:f>
              <c:numCache>
                <c:formatCode>0%</c:formatCode>
                <c:ptCount val="6"/>
                <c:pt idx="0">
                  <c:v>4.2553191489361701E-2</c:v>
                </c:pt>
                <c:pt idx="1">
                  <c:v>0.1276595744680851</c:v>
                </c:pt>
                <c:pt idx="2">
                  <c:v>0</c:v>
                </c:pt>
                <c:pt idx="3">
                  <c:v>0</c:v>
                </c:pt>
                <c:pt idx="4">
                  <c:v>6.3829787234042548E-2</c:v>
                </c:pt>
                <c:pt idx="5">
                  <c:v>0.34042553191489361</c:v>
                </c:pt>
              </c:numCache>
            </c:numRef>
          </c:val>
          <c:extLst>
            <c:ext xmlns:c16="http://schemas.microsoft.com/office/drawing/2014/chart" uri="{C3380CC4-5D6E-409C-BE32-E72D297353CC}">
              <c16:uniqueId val="{00000001-4B35-48C5-8EA5-52BFF0C30406}"/>
            </c:ext>
          </c:extLst>
        </c:ser>
        <c:ser>
          <c:idx val="2"/>
          <c:order val="2"/>
          <c:tx>
            <c:strRef>
              <c:f>'R01　包括'!$BH$19</c:f>
              <c:strCache>
                <c:ptCount val="1"/>
                <c:pt idx="0">
                  <c:v>「不満」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'R01　包括'!$AY$20:$AY$25</c:f>
              <c:strCache>
                <c:ptCount val="6"/>
                <c:pt idx="0">
                  <c:v>話を聞く</c:v>
                </c:pt>
                <c:pt idx="1">
                  <c:v>不満・要望</c:v>
                </c:pt>
                <c:pt idx="2">
                  <c:v>接遇</c:v>
                </c:pt>
                <c:pt idx="3">
                  <c:v>電話対応</c:v>
                </c:pt>
                <c:pt idx="4">
                  <c:v>制度説明</c:v>
                </c:pt>
                <c:pt idx="5">
                  <c:v>苦情等の対応</c:v>
                </c:pt>
              </c:strCache>
            </c:strRef>
          </c:cat>
          <c:val>
            <c:numRef>
              <c:f>'R01　包括'!$BH$20:$BH$25</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4B35-48C5-8EA5-52BFF0C30406}"/>
            </c:ext>
          </c:extLst>
        </c:ser>
        <c:dLbls>
          <c:showLegendKey val="0"/>
          <c:showVal val="1"/>
          <c:showCatName val="0"/>
          <c:showSerName val="0"/>
          <c:showPercent val="0"/>
          <c:showBubbleSize val="0"/>
        </c:dLbls>
        <c:gapWidth val="95"/>
        <c:overlap val="100"/>
        <c:axId val="521363752"/>
        <c:axId val="521364144"/>
      </c:barChart>
      <c:catAx>
        <c:axId val="521363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1364144"/>
        <c:crosses val="autoZero"/>
        <c:auto val="1"/>
        <c:lblAlgn val="ctr"/>
        <c:lblOffset val="100"/>
        <c:noMultiLvlLbl val="0"/>
      </c:catAx>
      <c:valAx>
        <c:axId val="521364144"/>
        <c:scaling>
          <c:orientation val="minMax"/>
        </c:scaling>
        <c:delete val="1"/>
        <c:axPos val="b"/>
        <c:numFmt formatCode="0%" sourceLinked="1"/>
        <c:majorTickMark val="none"/>
        <c:minorTickMark val="none"/>
        <c:tickLblPos val="nextTo"/>
        <c:crossAx val="521363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STATION2SEVEN</dc:creator>
  <cp:keywords/>
  <dc:description/>
  <cp:lastModifiedBy>２F入所課長</cp:lastModifiedBy>
  <cp:revision>22</cp:revision>
  <cp:lastPrinted>2022-03-05T02:07:00Z</cp:lastPrinted>
  <dcterms:created xsi:type="dcterms:W3CDTF">2019-03-07T04:34:00Z</dcterms:created>
  <dcterms:modified xsi:type="dcterms:W3CDTF">2022-03-10T03:35:00Z</dcterms:modified>
</cp:coreProperties>
</file>